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8C" w:rsidRPr="0072468C" w:rsidRDefault="0072468C" w:rsidP="0072468C">
      <w:pPr>
        <w:spacing w:after="0"/>
        <w:rPr>
          <w:rFonts w:ascii="Segoe UI" w:hAnsi="Segoe UI" w:cs="Segoe UI"/>
          <w:b/>
        </w:rPr>
      </w:pPr>
      <w:r w:rsidRPr="0072468C">
        <w:rPr>
          <w:rFonts w:ascii="Segoe UI" w:hAnsi="Segoe UI" w:cs="Segoe UI"/>
          <w:b/>
        </w:rPr>
        <w:t>The Impact of Faith-Based Service</w:t>
      </w:r>
      <w:r>
        <w:rPr>
          <w:rFonts w:ascii="Segoe UI" w:hAnsi="Segoe UI" w:cs="Segoe UI"/>
          <w:b/>
        </w:rPr>
        <w:t xml:space="preserve"> – Catholic Volunteer Network</w:t>
      </w:r>
    </w:p>
    <w:p w:rsidR="0072468C" w:rsidRPr="0072468C" w:rsidRDefault="0072468C" w:rsidP="0072468C">
      <w:pPr>
        <w:spacing w:after="0"/>
        <w:rPr>
          <w:rFonts w:ascii="Segoe UI" w:hAnsi="Segoe UI" w:cs="Segoe UI"/>
          <w:b/>
        </w:rPr>
      </w:pPr>
      <w:r w:rsidRPr="0072468C">
        <w:rPr>
          <w:rFonts w:ascii="Segoe UI" w:hAnsi="Segoe UI" w:cs="Segoe UI"/>
          <w:b/>
        </w:rPr>
        <w:t>Ignatian Teach-In</w:t>
      </w:r>
    </w:p>
    <w:p w:rsidR="0072468C" w:rsidRPr="0072468C" w:rsidRDefault="0072468C" w:rsidP="0072468C">
      <w:pPr>
        <w:spacing w:after="0"/>
        <w:rPr>
          <w:rFonts w:ascii="Segoe UI" w:hAnsi="Segoe UI" w:cs="Segoe UI"/>
          <w:b/>
        </w:rPr>
      </w:pPr>
      <w:r w:rsidRPr="0072468C">
        <w:rPr>
          <w:rFonts w:ascii="Segoe UI" w:hAnsi="Segoe UI" w:cs="Segoe UI"/>
          <w:b/>
        </w:rPr>
        <w:t>Sunday, November 17, 2013</w:t>
      </w:r>
      <w:bookmarkStart w:id="0" w:name="_GoBack"/>
      <w:bookmarkEnd w:id="0"/>
    </w:p>
    <w:p w:rsidR="0072468C" w:rsidRPr="0072468C" w:rsidRDefault="0072468C">
      <w:pPr>
        <w:rPr>
          <w:rFonts w:ascii="Segoe UI" w:hAnsi="Segoe UI" w:cs="Segoe UI"/>
        </w:rPr>
      </w:pPr>
    </w:p>
    <w:p w:rsidR="0072468C" w:rsidRPr="0072468C" w:rsidRDefault="0072468C">
      <w:pPr>
        <w:rPr>
          <w:rFonts w:ascii="Segoe UI" w:hAnsi="Segoe UI" w:cs="Segoe UI"/>
        </w:rPr>
      </w:pPr>
    </w:p>
    <w:p w:rsidR="00A96178" w:rsidRPr="0072468C" w:rsidRDefault="0072468C" w:rsidP="0072468C">
      <w:pPr>
        <w:jc w:val="center"/>
        <w:rPr>
          <w:rFonts w:ascii="Segoe UI" w:hAnsi="Segoe UI" w:cs="Segoe UI"/>
          <w:b/>
          <w:sz w:val="36"/>
          <w:szCs w:val="36"/>
        </w:rPr>
      </w:pPr>
      <w:r w:rsidRPr="0072468C">
        <w:rPr>
          <w:rFonts w:ascii="Segoe UI" w:hAnsi="Segoe UI" w:cs="Segoe UI"/>
          <w:b/>
          <w:sz w:val="36"/>
          <w:szCs w:val="36"/>
        </w:rPr>
        <w:t>What is Discernment?</w:t>
      </w:r>
    </w:p>
    <w:p w:rsidR="0072468C" w:rsidRPr="0072468C" w:rsidRDefault="0072468C" w:rsidP="0072468C">
      <w:pPr>
        <w:rPr>
          <w:rFonts w:ascii="Segoe UI" w:hAnsi="Segoe UI" w:cs="Segoe UI"/>
          <w:i/>
        </w:rPr>
      </w:pPr>
      <w:r w:rsidRPr="0072468C">
        <w:rPr>
          <w:rFonts w:ascii="Segoe UI" w:hAnsi="Segoe UI" w:cs="Segoe UI"/>
          <w:i/>
        </w:rPr>
        <w:t xml:space="preserve">“Our only desire and our one choice should be this: I want and I choose what </w:t>
      </w:r>
      <w:proofErr w:type="gramStart"/>
      <w:r w:rsidRPr="0072468C">
        <w:rPr>
          <w:rFonts w:ascii="Segoe UI" w:hAnsi="Segoe UI" w:cs="Segoe UI"/>
          <w:i/>
        </w:rPr>
        <w:t>better leads t</w:t>
      </w:r>
      <w:r>
        <w:rPr>
          <w:rFonts w:ascii="Segoe UI" w:hAnsi="Segoe UI" w:cs="Segoe UI"/>
          <w:i/>
        </w:rPr>
        <w:t>o God’s</w:t>
      </w:r>
      <w:proofErr w:type="gramEnd"/>
      <w:r>
        <w:rPr>
          <w:rFonts w:ascii="Segoe UI" w:hAnsi="Segoe UI" w:cs="Segoe UI"/>
          <w:i/>
        </w:rPr>
        <w:t xml:space="preserve"> deepening life in me. “ </w:t>
      </w:r>
      <w:r w:rsidRPr="0072468C">
        <w:rPr>
          <w:rFonts w:ascii="Segoe UI" w:hAnsi="Segoe UI" w:cs="Segoe UI"/>
          <w:i/>
        </w:rPr>
        <w:t>- Saint Ignatius of Loyola</w:t>
      </w:r>
    </w:p>
    <w:p w:rsidR="0072468C" w:rsidRDefault="0072468C" w:rsidP="0072468C">
      <w:pPr>
        <w:rPr>
          <w:rFonts w:ascii="Segoe UI" w:hAnsi="Segoe UI" w:cs="Segoe UI"/>
        </w:rPr>
      </w:pPr>
    </w:p>
    <w:p w:rsidR="0072468C" w:rsidRPr="0072468C" w:rsidRDefault="0072468C" w:rsidP="0072468C">
      <w:pPr>
        <w:rPr>
          <w:rFonts w:ascii="Segoe UI" w:hAnsi="Segoe UI" w:cs="Segoe UI"/>
        </w:rPr>
      </w:pPr>
      <w:r w:rsidRPr="0072468C">
        <w:rPr>
          <w:rFonts w:ascii="Segoe UI" w:hAnsi="Segoe UI" w:cs="Segoe UI"/>
        </w:rPr>
        <w:t>No matter where you are in the process of deciding what’s next, the tools of discernment will help you make y</w:t>
      </w:r>
      <w:r>
        <w:rPr>
          <w:rFonts w:ascii="Segoe UI" w:hAnsi="Segoe UI" w:cs="Segoe UI"/>
        </w:rPr>
        <w:t xml:space="preserve">our decisions with confidence. </w:t>
      </w:r>
    </w:p>
    <w:p w:rsidR="0072468C" w:rsidRPr="0072468C" w:rsidRDefault="0072468C" w:rsidP="0072468C">
      <w:pPr>
        <w:rPr>
          <w:rFonts w:ascii="Segoe UI" w:hAnsi="Segoe UI" w:cs="Segoe UI"/>
        </w:rPr>
      </w:pPr>
      <w:r w:rsidRPr="0072468C">
        <w:rPr>
          <w:rFonts w:ascii="Segoe UI" w:hAnsi="Segoe UI" w:cs="Segoe UI"/>
        </w:rPr>
        <w:t xml:space="preserve">It’s easy to understand that God’s will for our lives is to make choices that position us to utilize our gifts, grow emotionally and spiritually, and serve others. But what </w:t>
      </w:r>
      <w:proofErr w:type="gramStart"/>
      <w:r w:rsidRPr="0072468C">
        <w:rPr>
          <w:rFonts w:ascii="Segoe UI" w:hAnsi="Segoe UI" w:cs="Segoe UI"/>
        </w:rPr>
        <w:t>happens</w:t>
      </w:r>
      <w:proofErr w:type="gramEnd"/>
      <w:r w:rsidRPr="0072468C">
        <w:rPr>
          <w:rFonts w:ascii="Segoe UI" w:hAnsi="Segoe UI" w:cs="Segoe UI"/>
        </w:rPr>
        <w:t xml:space="preserve"> when we have several good options to choose from, when the choice is not a matter of deciding between right and wrong, but rather choosing between different paths that appear equally important and fulfilling? Saint Ignatius of Loyola spent a lot of time asking himself this same question, and the conclusions he came to are still helpful to us today, five hundred years later. </w:t>
      </w:r>
    </w:p>
    <w:p w:rsidR="0072468C" w:rsidRPr="0072468C" w:rsidRDefault="0072468C" w:rsidP="0072468C">
      <w:pPr>
        <w:rPr>
          <w:rFonts w:ascii="Segoe UI" w:hAnsi="Segoe UI" w:cs="Segoe UI"/>
        </w:rPr>
      </w:pPr>
      <w:r w:rsidRPr="0072468C">
        <w:rPr>
          <w:rFonts w:ascii="Segoe UI" w:hAnsi="Segoe UI" w:cs="Segoe UI"/>
        </w:rPr>
        <w:t>Discernment is simply defined as making choices in the context of faith. It is a way of sorting through all the noise, pressure, and confusion in your life to hear God’s voice. It’s never a one-time decision; it is a manner of living. Pay attention to the process, there is much you can learn about yourself and God through</w:t>
      </w:r>
      <w:r>
        <w:rPr>
          <w:rFonts w:ascii="Segoe UI" w:hAnsi="Segoe UI" w:cs="Segoe UI"/>
        </w:rPr>
        <w:t xml:space="preserve"> it. </w:t>
      </w:r>
    </w:p>
    <w:p w:rsidR="0072468C" w:rsidRPr="0072468C" w:rsidRDefault="0072468C" w:rsidP="0072468C">
      <w:pPr>
        <w:rPr>
          <w:rFonts w:ascii="Segoe UI" w:hAnsi="Segoe UI" w:cs="Segoe UI"/>
        </w:rPr>
      </w:pPr>
      <w:r w:rsidRPr="0072468C">
        <w:rPr>
          <w:rFonts w:ascii="Segoe UI" w:hAnsi="Segoe UI" w:cs="Segoe UI"/>
        </w:rPr>
        <w:t xml:space="preserve">Ignatian discernment is built on the key premise that God is not distant, but instead present in our lives and highly interested in the decisions we make. This practice is meant for those who already have an established faith and wish to grow in it. Rather than pushing our feelings aside to make decisions purely based on facts and logic, discernment encourages us to tune in to our feelings and see how they are guiding us. Saint Ignatius created a habit of looking at his options and paying attention to his feelings whenever he had an important decision to make. He soon discovered that as long as he was in a healthy place, spiritually, his gut feelings were pretty accurate. He felt peace about the right decisions (consolation) and a sense of discomfort about the wrong ones (desolation). This, he determined, was God’s spirit within him.  </w:t>
      </w:r>
    </w:p>
    <w:p w:rsidR="0072468C" w:rsidRPr="0072468C" w:rsidRDefault="0072468C" w:rsidP="0072468C">
      <w:pPr>
        <w:rPr>
          <w:rFonts w:ascii="Segoe UI" w:hAnsi="Segoe UI" w:cs="Segoe UI"/>
        </w:rPr>
      </w:pPr>
    </w:p>
    <w:p w:rsidR="0072468C" w:rsidRDefault="0072468C" w:rsidP="0072468C">
      <w:pPr>
        <w:rPr>
          <w:rFonts w:ascii="Segoe UI" w:hAnsi="Segoe UI" w:cs="Segoe UI"/>
        </w:rPr>
      </w:pPr>
    </w:p>
    <w:p w:rsidR="0072468C" w:rsidRPr="0072468C" w:rsidRDefault="0072468C" w:rsidP="0072468C">
      <w:pPr>
        <w:rPr>
          <w:rFonts w:ascii="Segoe UI" w:hAnsi="Segoe UI" w:cs="Segoe UI"/>
          <w:b/>
          <w:sz w:val="28"/>
          <w:szCs w:val="28"/>
        </w:rPr>
      </w:pPr>
      <w:r>
        <w:rPr>
          <w:rFonts w:ascii="Segoe UI" w:hAnsi="Segoe UI" w:cs="Segoe UI"/>
          <w:b/>
          <w:sz w:val="28"/>
          <w:szCs w:val="28"/>
        </w:rPr>
        <w:lastRenderedPageBreak/>
        <w:t>Tips for Discernment:</w:t>
      </w:r>
    </w:p>
    <w:p w:rsidR="0072468C" w:rsidRPr="0072468C" w:rsidRDefault="0072468C" w:rsidP="0072468C">
      <w:pPr>
        <w:pStyle w:val="ListParagraph"/>
        <w:numPr>
          <w:ilvl w:val="0"/>
          <w:numId w:val="1"/>
        </w:numPr>
        <w:rPr>
          <w:rFonts w:ascii="Segoe UI" w:hAnsi="Segoe UI" w:cs="Segoe UI"/>
        </w:rPr>
      </w:pPr>
      <w:r w:rsidRPr="0072468C">
        <w:rPr>
          <w:rFonts w:ascii="Segoe UI" w:hAnsi="Segoe UI" w:cs="Segoe UI"/>
        </w:rPr>
        <w:t>Give yourself time. You will not be able to discern properly when you are experiencing feelings of anxiety, fear, or desperation. Similarly, try as best you can to set your own time frame for making decisions and do not allow outside influences to pressure you into making a decision before you feel ready.</w:t>
      </w:r>
    </w:p>
    <w:p w:rsidR="0072468C" w:rsidRPr="0072468C" w:rsidRDefault="0072468C" w:rsidP="0072468C">
      <w:pPr>
        <w:pStyle w:val="ListParagraph"/>
        <w:numPr>
          <w:ilvl w:val="0"/>
          <w:numId w:val="1"/>
        </w:numPr>
        <w:rPr>
          <w:rFonts w:ascii="Segoe UI" w:hAnsi="Segoe UI" w:cs="Segoe UI"/>
        </w:rPr>
      </w:pPr>
      <w:r w:rsidRPr="0072468C">
        <w:rPr>
          <w:rFonts w:ascii="Segoe UI" w:hAnsi="Segoe UI" w:cs="Segoe UI"/>
        </w:rPr>
        <w:t>Share about your decision with a trusted friend. It may be more comfortable to keep things inside until you’ve made a decision, but talking it over with a friend will often bring a sense of reassurance and clarity.</w:t>
      </w:r>
    </w:p>
    <w:p w:rsidR="0072468C" w:rsidRPr="0072468C" w:rsidRDefault="0072468C" w:rsidP="0072468C">
      <w:pPr>
        <w:pStyle w:val="ListParagraph"/>
        <w:numPr>
          <w:ilvl w:val="0"/>
          <w:numId w:val="1"/>
        </w:numPr>
        <w:rPr>
          <w:rFonts w:ascii="Segoe UI" w:hAnsi="Segoe UI" w:cs="Segoe UI"/>
        </w:rPr>
      </w:pPr>
      <w:r w:rsidRPr="0072468C">
        <w:rPr>
          <w:rFonts w:ascii="Segoe UI" w:hAnsi="Segoe UI" w:cs="Segoe UI"/>
        </w:rPr>
        <w:t xml:space="preserve">Seek silence. In a fast-paced and noisy world, it may be difficult to slow down and hear the quiet voice of God within you. Be intentional about making time and space for quiet reflection on a regular basis. You may find it helpful to arrive at Mass a half hour early and spend that time in prayer, or take a long walk in a secluded park to experience God in nature. Just be sure to leave your </w:t>
      </w:r>
      <w:proofErr w:type="spellStart"/>
      <w:r w:rsidRPr="0072468C">
        <w:rPr>
          <w:rFonts w:ascii="Segoe UI" w:hAnsi="Segoe UI" w:cs="Segoe UI"/>
        </w:rPr>
        <w:t>ipod</w:t>
      </w:r>
      <w:proofErr w:type="spellEnd"/>
      <w:r w:rsidRPr="0072468C">
        <w:rPr>
          <w:rFonts w:ascii="Segoe UI" w:hAnsi="Segoe UI" w:cs="Segoe UI"/>
        </w:rPr>
        <w:t xml:space="preserve"> and cell phone at home</w:t>
      </w:r>
      <w:r w:rsidRPr="0072468C">
        <w:rPr>
          <w:rFonts w:ascii="Segoe UI" w:hAnsi="Segoe UI" w:cs="Segoe UI"/>
        </w:rPr>
        <w:t>.</w:t>
      </w:r>
    </w:p>
    <w:p w:rsidR="0072468C" w:rsidRDefault="0072468C" w:rsidP="0072468C">
      <w:pPr>
        <w:rPr>
          <w:rFonts w:ascii="Segoe UI" w:hAnsi="Segoe UI" w:cs="Segoe UI"/>
          <w:i/>
        </w:rPr>
      </w:pPr>
    </w:p>
    <w:p w:rsidR="0072468C" w:rsidRPr="0072468C" w:rsidRDefault="0072468C" w:rsidP="0072468C">
      <w:pPr>
        <w:rPr>
          <w:rFonts w:ascii="Segoe UI" w:hAnsi="Segoe UI" w:cs="Segoe UI"/>
          <w:i/>
        </w:rPr>
      </w:pPr>
      <w:r w:rsidRPr="0072468C">
        <w:rPr>
          <w:rFonts w:ascii="Segoe UI" w:hAnsi="Segoe UI" w:cs="Segoe UI"/>
          <w:i/>
        </w:rPr>
        <w:t>“We will discover that we find our deepest desire not in our arriving, but in our journeying; not in the f</w:t>
      </w:r>
      <w:r>
        <w:rPr>
          <w:rFonts w:ascii="Segoe UI" w:hAnsi="Segoe UI" w:cs="Segoe UI"/>
          <w:i/>
        </w:rPr>
        <w:t xml:space="preserve">inding, but in the searching.” </w:t>
      </w:r>
      <w:r w:rsidRPr="0072468C">
        <w:rPr>
          <w:rFonts w:ascii="Segoe UI" w:hAnsi="Segoe UI" w:cs="Segoe UI"/>
          <w:i/>
        </w:rPr>
        <w:t xml:space="preserve"> - Margaret </w:t>
      </w:r>
      <w:proofErr w:type="spellStart"/>
      <w:r w:rsidRPr="0072468C">
        <w:rPr>
          <w:rFonts w:ascii="Segoe UI" w:hAnsi="Segoe UI" w:cs="Segoe UI"/>
          <w:i/>
        </w:rPr>
        <w:t>Silf</w:t>
      </w:r>
      <w:proofErr w:type="spellEnd"/>
    </w:p>
    <w:p w:rsidR="0072468C" w:rsidRPr="0072468C" w:rsidRDefault="0072468C" w:rsidP="0072468C">
      <w:pPr>
        <w:rPr>
          <w:rFonts w:ascii="Segoe UI" w:hAnsi="Segoe UI" w:cs="Segoe UI"/>
        </w:rPr>
      </w:pPr>
    </w:p>
    <w:p w:rsidR="0072468C" w:rsidRPr="0072468C" w:rsidRDefault="0072468C" w:rsidP="0072468C">
      <w:pPr>
        <w:jc w:val="center"/>
        <w:rPr>
          <w:rFonts w:ascii="Segoe UI" w:hAnsi="Segoe UI" w:cs="Segoe UI"/>
          <w:b/>
          <w:sz w:val="36"/>
          <w:szCs w:val="36"/>
        </w:rPr>
      </w:pPr>
      <w:r w:rsidRPr="0072468C">
        <w:rPr>
          <w:rFonts w:ascii="Segoe UI" w:hAnsi="Segoe UI" w:cs="Segoe UI"/>
          <w:b/>
          <w:sz w:val="36"/>
          <w:szCs w:val="36"/>
        </w:rPr>
        <w:t>Asking the Questions</w:t>
      </w:r>
    </w:p>
    <w:p w:rsidR="0072468C" w:rsidRPr="0072468C" w:rsidRDefault="0072468C" w:rsidP="0072468C">
      <w:pPr>
        <w:rPr>
          <w:rFonts w:ascii="Segoe UI" w:hAnsi="Segoe UI" w:cs="Segoe UI"/>
        </w:rPr>
      </w:pPr>
      <w:r w:rsidRPr="0072468C">
        <w:rPr>
          <w:rFonts w:ascii="Segoe UI" w:hAnsi="Segoe UI" w:cs="Segoe UI"/>
        </w:rPr>
        <w:t xml:space="preserve">When making a life decision, you can begin the discernment process by asking </w:t>
      </w:r>
      <w:proofErr w:type="spellStart"/>
      <w:r w:rsidRPr="0072468C">
        <w:rPr>
          <w:rFonts w:ascii="Segoe UI" w:hAnsi="Segoe UI" w:cs="Segoe UI"/>
        </w:rPr>
        <w:t>your self</w:t>
      </w:r>
      <w:proofErr w:type="spellEnd"/>
      <w:r w:rsidRPr="0072468C">
        <w:rPr>
          <w:rFonts w:ascii="Segoe UI" w:hAnsi="Segoe UI" w:cs="Segoe UI"/>
        </w:rPr>
        <w:t xml:space="preserve"> the following three key questions. Reflect on each of the questions and jot down your thoughts for each one.</w:t>
      </w:r>
    </w:p>
    <w:p w:rsidR="0072468C" w:rsidRPr="0072468C" w:rsidRDefault="0072468C" w:rsidP="0072468C">
      <w:pPr>
        <w:rPr>
          <w:rFonts w:ascii="Segoe UI" w:hAnsi="Segoe UI" w:cs="Segoe UI"/>
        </w:rPr>
      </w:pPr>
    </w:p>
    <w:p w:rsidR="0072468C" w:rsidRPr="0072468C" w:rsidRDefault="0072468C" w:rsidP="0072468C">
      <w:pPr>
        <w:rPr>
          <w:rFonts w:ascii="Segoe UI" w:hAnsi="Segoe UI" w:cs="Segoe UI"/>
          <w:b/>
        </w:rPr>
      </w:pPr>
      <w:r w:rsidRPr="0072468C">
        <w:rPr>
          <w:rFonts w:ascii="Segoe UI" w:hAnsi="Segoe UI" w:cs="Segoe UI"/>
          <w:b/>
        </w:rPr>
        <w:t>What gives you joy?</w:t>
      </w:r>
    </w:p>
    <w:p w:rsidR="0072468C" w:rsidRPr="0072468C" w:rsidRDefault="0072468C" w:rsidP="0072468C">
      <w:pPr>
        <w:rPr>
          <w:rFonts w:ascii="Segoe UI" w:hAnsi="Segoe UI" w:cs="Segoe UI"/>
        </w:rPr>
      </w:pPr>
      <w:r w:rsidRPr="0072468C">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rPr>
        <w:t>_______________</w:t>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t>____________________________________________________________________________________________________________________________________________________________________________________________________________</w:t>
      </w:r>
    </w:p>
    <w:p w:rsidR="0072468C" w:rsidRPr="0072468C" w:rsidRDefault="0072468C" w:rsidP="0072468C">
      <w:pPr>
        <w:rPr>
          <w:rFonts w:ascii="Segoe UI" w:hAnsi="Segoe UI" w:cs="Segoe UI"/>
        </w:rPr>
      </w:pPr>
    </w:p>
    <w:p w:rsidR="0072468C" w:rsidRPr="0072468C" w:rsidRDefault="0072468C" w:rsidP="0072468C">
      <w:pPr>
        <w:rPr>
          <w:rFonts w:ascii="Segoe UI" w:hAnsi="Segoe UI" w:cs="Segoe UI"/>
          <w:b/>
        </w:rPr>
      </w:pPr>
      <w:r w:rsidRPr="0072468C">
        <w:rPr>
          <w:rFonts w:ascii="Segoe UI" w:hAnsi="Segoe UI" w:cs="Segoe UI"/>
          <w:b/>
        </w:rPr>
        <w:lastRenderedPageBreak/>
        <w:t>What are you really good at?</w:t>
      </w:r>
    </w:p>
    <w:p w:rsidR="0072468C" w:rsidRPr="0072468C" w:rsidRDefault="0072468C" w:rsidP="0072468C">
      <w:pPr>
        <w:rPr>
          <w:rFonts w:ascii="Segoe UI" w:hAnsi="Segoe UI" w:cs="Segoe UI"/>
        </w:rPr>
      </w:pPr>
      <w:r w:rsidRPr="0072468C">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rPr>
        <w:t>___________________________________________________________________________________________________________________________________________________________________________________________________________</w:t>
      </w:r>
    </w:p>
    <w:p w:rsidR="0072468C" w:rsidRPr="0072468C" w:rsidRDefault="0072468C" w:rsidP="0072468C">
      <w:pPr>
        <w:rPr>
          <w:rFonts w:ascii="Segoe UI" w:hAnsi="Segoe UI" w:cs="Segoe UI"/>
        </w:rPr>
      </w:pPr>
    </w:p>
    <w:p w:rsidR="0072468C" w:rsidRPr="0072468C" w:rsidRDefault="0072468C" w:rsidP="0072468C">
      <w:pPr>
        <w:rPr>
          <w:rFonts w:ascii="Segoe UI" w:hAnsi="Segoe UI" w:cs="Segoe UI"/>
          <w:b/>
        </w:rPr>
      </w:pPr>
      <w:r w:rsidRPr="0072468C">
        <w:rPr>
          <w:rFonts w:ascii="Segoe UI" w:hAnsi="Segoe UI" w:cs="Segoe UI"/>
          <w:b/>
        </w:rPr>
        <w:t>What are the needs of the world?</w:t>
      </w:r>
    </w:p>
    <w:p w:rsidR="0072468C" w:rsidRPr="0072468C" w:rsidRDefault="0072468C" w:rsidP="0072468C">
      <w:pPr>
        <w:rPr>
          <w:rFonts w:ascii="Segoe UI" w:hAnsi="Segoe UI" w:cs="Segoe UI"/>
        </w:rPr>
      </w:pPr>
      <w:r w:rsidRPr="0072468C">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rPr>
        <w:t>________________________________________________________________________________________________________________________________________________________</w:t>
      </w:r>
    </w:p>
    <w:p w:rsidR="0072468C" w:rsidRPr="0072468C" w:rsidRDefault="0072468C" w:rsidP="0072468C">
      <w:pPr>
        <w:rPr>
          <w:rFonts w:ascii="Segoe UI" w:hAnsi="Segoe UI" w:cs="Segoe UI"/>
        </w:rPr>
      </w:pPr>
    </w:p>
    <w:p w:rsidR="0072468C" w:rsidRPr="0072468C" w:rsidRDefault="0072468C" w:rsidP="0072468C">
      <w:pPr>
        <w:rPr>
          <w:rFonts w:ascii="Segoe UI" w:hAnsi="Segoe UI" w:cs="Segoe UI"/>
        </w:rPr>
      </w:pPr>
      <w:r w:rsidRPr="0072468C">
        <w:rPr>
          <w:rFonts w:ascii="Segoe UI" w:hAnsi="Segoe UI" w:cs="Segoe UI"/>
        </w:rPr>
        <w:t>Let the answers to these questions be your guide as you engage in the discernment process.</w:t>
      </w:r>
    </w:p>
    <w:p w:rsidR="0072468C" w:rsidRDefault="0072468C" w:rsidP="0072468C">
      <w:pPr>
        <w:rPr>
          <w:rFonts w:ascii="Segoe UI" w:hAnsi="Segoe UI" w:cs="Segoe UI"/>
        </w:rPr>
      </w:pPr>
    </w:p>
    <w:p w:rsidR="0072468C" w:rsidRPr="0072468C" w:rsidRDefault="0072468C" w:rsidP="0072468C">
      <w:pPr>
        <w:rPr>
          <w:rFonts w:ascii="Segoe UI" w:hAnsi="Segoe UI" w:cs="Segoe UI"/>
          <w:b/>
          <w:sz w:val="28"/>
          <w:szCs w:val="28"/>
        </w:rPr>
      </w:pPr>
      <w:r w:rsidRPr="0072468C">
        <w:rPr>
          <w:rFonts w:ascii="Segoe UI" w:hAnsi="Segoe UI" w:cs="Segoe UI"/>
          <w:b/>
          <w:sz w:val="28"/>
          <w:szCs w:val="28"/>
        </w:rPr>
        <w:t>Additional Helpful Resources on Discernment</w:t>
      </w:r>
    </w:p>
    <w:p w:rsidR="0072468C" w:rsidRPr="0072468C" w:rsidRDefault="0072468C" w:rsidP="0072468C">
      <w:pPr>
        <w:pStyle w:val="ListParagraph"/>
        <w:numPr>
          <w:ilvl w:val="0"/>
          <w:numId w:val="2"/>
        </w:numPr>
        <w:rPr>
          <w:rFonts w:ascii="Segoe UI" w:hAnsi="Segoe UI" w:cs="Segoe UI"/>
        </w:rPr>
      </w:pPr>
      <w:r w:rsidRPr="0072468C">
        <w:rPr>
          <w:rFonts w:ascii="Segoe UI" w:hAnsi="Segoe UI" w:cs="Segoe UI"/>
        </w:rPr>
        <w:t xml:space="preserve">“What’s Your Decision? How to Make Choices with Confidence and Clarity” by J. Michael </w:t>
      </w:r>
      <w:proofErr w:type="spellStart"/>
      <w:r w:rsidRPr="0072468C">
        <w:rPr>
          <w:rFonts w:ascii="Segoe UI" w:hAnsi="Segoe UI" w:cs="Segoe UI"/>
        </w:rPr>
        <w:t>Sparough</w:t>
      </w:r>
      <w:proofErr w:type="spellEnd"/>
      <w:r w:rsidRPr="0072468C">
        <w:rPr>
          <w:rFonts w:ascii="Segoe UI" w:hAnsi="Segoe UI" w:cs="Segoe UI"/>
        </w:rPr>
        <w:t xml:space="preserve">, SJ, Jim </w:t>
      </w:r>
      <w:proofErr w:type="spellStart"/>
      <w:r w:rsidRPr="0072468C">
        <w:rPr>
          <w:rFonts w:ascii="Segoe UI" w:hAnsi="Segoe UI" w:cs="Segoe UI"/>
        </w:rPr>
        <w:t>Manney</w:t>
      </w:r>
      <w:proofErr w:type="spellEnd"/>
      <w:r w:rsidRPr="0072468C">
        <w:rPr>
          <w:rFonts w:ascii="Segoe UI" w:hAnsi="Segoe UI" w:cs="Segoe UI"/>
        </w:rPr>
        <w:t xml:space="preserve">, and Tim </w:t>
      </w:r>
      <w:proofErr w:type="spellStart"/>
      <w:r w:rsidRPr="0072468C">
        <w:rPr>
          <w:rFonts w:ascii="Segoe UI" w:hAnsi="Segoe UI" w:cs="Segoe UI"/>
        </w:rPr>
        <w:t>Hipskind</w:t>
      </w:r>
      <w:proofErr w:type="spellEnd"/>
      <w:r w:rsidRPr="0072468C">
        <w:rPr>
          <w:rFonts w:ascii="Segoe UI" w:hAnsi="Segoe UI" w:cs="Segoe UI"/>
        </w:rPr>
        <w:t>, SJ, Loyola Press, 2010.</w:t>
      </w:r>
    </w:p>
    <w:p w:rsidR="0072468C" w:rsidRPr="0072468C" w:rsidRDefault="0072468C" w:rsidP="0072468C">
      <w:pPr>
        <w:pStyle w:val="ListParagraph"/>
        <w:numPr>
          <w:ilvl w:val="0"/>
          <w:numId w:val="2"/>
        </w:numPr>
        <w:rPr>
          <w:rFonts w:ascii="Segoe UI" w:hAnsi="Segoe UI" w:cs="Segoe UI"/>
        </w:rPr>
      </w:pPr>
      <w:r w:rsidRPr="0072468C">
        <w:rPr>
          <w:rFonts w:ascii="Segoe UI" w:hAnsi="Segoe UI" w:cs="Segoe UI"/>
        </w:rPr>
        <w:t xml:space="preserve">“Inner Compass: An Invitation to Ignatian Spirituality” by Margaret </w:t>
      </w:r>
      <w:proofErr w:type="spellStart"/>
      <w:r w:rsidRPr="0072468C">
        <w:rPr>
          <w:rFonts w:ascii="Segoe UI" w:hAnsi="Segoe UI" w:cs="Segoe UI"/>
        </w:rPr>
        <w:t>Silf</w:t>
      </w:r>
      <w:proofErr w:type="spellEnd"/>
      <w:r w:rsidRPr="0072468C">
        <w:rPr>
          <w:rFonts w:ascii="Segoe UI" w:hAnsi="Segoe UI" w:cs="Segoe UI"/>
        </w:rPr>
        <w:t>, Loyola Press, 1999.</w:t>
      </w:r>
    </w:p>
    <w:p w:rsidR="0072468C" w:rsidRPr="0072468C" w:rsidRDefault="0072468C" w:rsidP="0072468C">
      <w:pPr>
        <w:pStyle w:val="ListParagraph"/>
        <w:numPr>
          <w:ilvl w:val="0"/>
          <w:numId w:val="2"/>
        </w:numPr>
        <w:rPr>
          <w:rFonts w:ascii="Segoe UI" w:hAnsi="Segoe UI" w:cs="Segoe UI"/>
        </w:rPr>
      </w:pPr>
      <w:r w:rsidRPr="0072468C">
        <w:rPr>
          <w:rFonts w:ascii="Segoe UI" w:hAnsi="Segoe UI" w:cs="Segoe UI"/>
        </w:rPr>
        <w:t xml:space="preserve">“Let Your Life Speak: Listening to the Voice of Vocation” by Parker Palmer, </w:t>
      </w:r>
      <w:proofErr w:type="spellStart"/>
      <w:r w:rsidRPr="0072468C">
        <w:rPr>
          <w:rFonts w:ascii="Segoe UI" w:hAnsi="Segoe UI" w:cs="Segoe UI"/>
        </w:rPr>
        <w:t>Jossey</w:t>
      </w:r>
      <w:proofErr w:type="spellEnd"/>
      <w:r w:rsidRPr="0072468C">
        <w:rPr>
          <w:rFonts w:ascii="Segoe UI" w:hAnsi="Segoe UI" w:cs="Segoe UI"/>
        </w:rPr>
        <w:t>-Bass, 1999.</w:t>
      </w:r>
    </w:p>
    <w:p w:rsidR="0072468C" w:rsidRPr="0072468C" w:rsidRDefault="0072468C" w:rsidP="0072468C">
      <w:pPr>
        <w:rPr>
          <w:rFonts w:ascii="Segoe UI" w:hAnsi="Segoe UI" w:cs="Segoe UI"/>
        </w:rPr>
      </w:pPr>
    </w:p>
    <w:p w:rsidR="0072468C" w:rsidRDefault="0072468C" w:rsidP="0072468C">
      <w:pPr>
        <w:rPr>
          <w:rFonts w:ascii="Segoe UI" w:hAnsi="Segoe UI" w:cs="Segoe UI"/>
        </w:rPr>
      </w:pPr>
    </w:p>
    <w:p w:rsidR="0072468C" w:rsidRDefault="0072468C" w:rsidP="0072468C">
      <w:pPr>
        <w:rPr>
          <w:rFonts w:ascii="Segoe UI" w:hAnsi="Segoe UI" w:cs="Segoe UI"/>
        </w:rPr>
      </w:pPr>
    </w:p>
    <w:p w:rsidR="0072468C" w:rsidRDefault="0072468C" w:rsidP="0072468C">
      <w:pPr>
        <w:rPr>
          <w:rFonts w:ascii="Segoe UI" w:hAnsi="Segoe UI" w:cs="Segoe UI"/>
        </w:rPr>
      </w:pPr>
    </w:p>
    <w:p w:rsidR="0072468C" w:rsidRDefault="0072468C" w:rsidP="0072468C">
      <w:pPr>
        <w:rPr>
          <w:rFonts w:ascii="Segoe UI" w:hAnsi="Segoe UI" w:cs="Segoe UI"/>
        </w:rPr>
      </w:pPr>
    </w:p>
    <w:p w:rsidR="0072468C" w:rsidRPr="0072468C" w:rsidRDefault="0072468C" w:rsidP="0072468C">
      <w:pPr>
        <w:jc w:val="center"/>
        <w:rPr>
          <w:rFonts w:ascii="Segoe UI" w:hAnsi="Segoe UI" w:cs="Segoe UI"/>
          <w:b/>
          <w:sz w:val="36"/>
          <w:szCs w:val="36"/>
        </w:rPr>
      </w:pPr>
      <w:r w:rsidRPr="0072468C">
        <w:rPr>
          <w:rFonts w:ascii="Segoe UI" w:hAnsi="Segoe UI" w:cs="Segoe UI"/>
          <w:b/>
          <w:sz w:val="36"/>
          <w:szCs w:val="36"/>
        </w:rPr>
        <w:lastRenderedPageBreak/>
        <w:t>How do I find the right program?</w:t>
      </w:r>
    </w:p>
    <w:p w:rsidR="0072468C" w:rsidRPr="0072468C" w:rsidRDefault="0072468C" w:rsidP="0072468C">
      <w:pPr>
        <w:rPr>
          <w:rFonts w:ascii="Segoe UI" w:hAnsi="Segoe UI" w:cs="Segoe UI"/>
        </w:rPr>
      </w:pPr>
      <w:r w:rsidRPr="0072468C">
        <w:rPr>
          <w:rFonts w:ascii="Segoe UI" w:hAnsi="Segoe UI" w:cs="Segoe UI"/>
        </w:rPr>
        <w:t>We have a lot of resources available to help you sort through the</w:t>
      </w:r>
      <w:r>
        <w:rPr>
          <w:rFonts w:ascii="Segoe UI" w:hAnsi="Segoe UI" w:cs="Segoe UI"/>
        </w:rPr>
        <w:t xml:space="preserve"> 200+ programs in our Network! </w:t>
      </w:r>
    </w:p>
    <w:p w:rsidR="0072468C" w:rsidRPr="0072468C" w:rsidRDefault="0072468C" w:rsidP="0072468C">
      <w:pPr>
        <w:rPr>
          <w:rFonts w:ascii="Segoe UI" w:hAnsi="Segoe UI" w:cs="Segoe UI"/>
          <w:b/>
        </w:rPr>
      </w:pPr>
      <w:r w:rsidRPr="0072468C">
        <w:rPr>
          <w:rFonts w:ascii="Segoe UI" w:hAnsi="Segoe UI" w:cs="Segoe UI"/>
          <w:b/>
        </w:rPr>
        <w:t>RESPONSE</w:t>
      </w:r>
    </w:p>
    <w:p w:rsidR="0072468C" w:rsidRPr="0072468C" w:rsidRDefault="0072468C" w:rsidP="0072468C">
      <w:pPr>
        <w:rPr>
          <w:rFonts w:ascii="Segoe UI" w:hAnsi="Segoe UI" w:cs="Segoe UI"/>
        </w:rPr>
      </w:pPr>
      <w:r w:rsidRPr="0072468C">
        <w:rPr>
          <w:rFonts w:ascii="Segoe UI" w:hAnsi="Segoe UI" w:cs="Segoe UI"/>
        </w:rPr>
        <w:t xml:space="preserve">RESPONSE is our annual directory of volunteer opportunities. It gives you an overview of all the programs so you can learn more about their mission and focus. We also have some handy indexes that help you sort through by factors such as location, type of work, length of commitment and more. RESPONSE is available in print and online. Visit www.catholicvolunteernetwork.org to search the online directory </w:t>
      </w:r>
      <w:r>
        <w:rPr>
          <w:rFonts w:ascii="Segoe UI" w:hAnsi="Segoe UI" w:cs="Segoe UI"/>
        </w:rPr>
        <w:t xml:space="preserve">or order your free print copy. </w:t>
      </w:r>
    </w:p>
    <w:p w:rsidR="0072468C" w:rsidRPr="0072468C" w:rsidRDefault="0072468C" w:rsidP="0072468C">
      <w:pPr>
        <w:rPr>
          <w:rFonts w:ascii="Segoe UI" w:hAnsi="Segoe UI" w:cs="Segoe UI"/>
          <w:b/>
        </w:rPr>
      </w:pPr>
      <w:r w:rsidRPr="0072468C">
        <w:rPr>
          <w:rFonts w:ascii="Segoe UI" w:hAnsi="Segoe UI" w:cs="Segoe UI"/>
          <w:b/>
        </w:rPr>
        <w:t>Complete a Volunteer Profile</w:t>
      </w:r>
    </w:p>
    <w:p w:rsidR="0072468C" w:rsidRPr="0072468C" w:rsidRDefault="0072468C" w:rsidP="0072468C">
      <w:pPr>
        <w:rPr>
          <w:rFonts w:ascii="Segoe UI" w:hAnsi="Segoe UI" w:cs="Segoe UI"/>
        </w:rPr>
      </w:pPr>
      <w:r w:rsidRPr="0072468C">
        <w:rPr>
          <w:rFonts w:ascii="Segoe UI" w:hAnsi="Segoe UI" w:cs="Segoe UI"/>
        </w:rPr>
        <w:t xml:space="preserve">The volunteer profile gives you the opportunity to easily share about your interests and qualifications with our volunteer program staff. If you look to be a good match for their program, they will contact you directly. You can complete your volunteer profile on the Catholic Volunteer </w:t>
      </w:r>
      <w:r w:rsidRPr="0072468C">
        <w:rPr>
          <w:rFonts w:ascii="Segoe UI" w:hAnsi="Segoe UI" w:cs="Segoe UI"/>
        </w:rPr>
        <w:t>Network website</w:t>
      </w:r>
      <w:r>
        <w:rPr>
          <w:rFonts w:ascii="Segoe UI" w:hAnsi="Segoe UI" w:cs="Segoe UI"/>
        </w:rPr>
        <w:t xml:space="preserve">. </w:t>
      </w:r>
    </w:p>
    <w:p w:rsidR="0072468C" w:rsidRPr="0072468C" w:rsidRDefault="0072468C" w:rsidP="0072468C">
      <w:pPr>
        <w:rPr>
          <w:rFonts w:ascii="Segoe UI" w:hAnsi="Segoe UI" w:cs="Segoe UI"/>
          <w:b/>
        </w:rPr>
      </w:pPr>
      <w:r w:rsidRPr="0072468C">
        <w:rPr>
          <w:rFonts w:ascii="Segoe UI" w:hAnsi="Segoe UI" w:cs="Segoe UI"/>
          <w:b/>
        </w:rPr>
        <w:t>Check out our Urgent Opportunities</w:t>
      </w:r>
    </w:p>
    <w:p w:rsidR="0072468C" w:rsidRDefault="0072468C" w:rsidP="0072468C">
      <w:pPr>
        <w:rPr>
          <w:rFonts w:ascii="Segoe UI" w:hAnsi="Segoe UI" w:cs="Segoe UI"/>
        </w:rPr>
      </w:pPr>
      <w:r w:rsidRPr="0072468C">
        <w:rPr>
          <w:rFonts w:ascii="Segoe UI" w:hAnsi="Segoe UI" w:cs="Segoe UI"/>
        </w:rPr>
        <w:t>If you are interested in starting your service within the next couple months, visit our Urgent Opportunities page to see which programs have immediate openings.</w:t>
      </w:r>
    </w:p>
    <w:p w:rsidR="0072468C" w:rsidRPr="0072468C" w:rsidRDefault="0072468C" w:rsidP="0072468C">
      <w:pPr>
        <w:jc w:val="center"/>
        <w:rPr>
          <w:rFonts w:ascii="Segoe UI" w:hAnsi="Segoe UI" w:cs="Segoe UI"/>
          <w:b/>
          <w:sz w:val="28"/>
          <w:szCs w:val="28"/>
        </w:rPr>
      </w:pPr>
    </w:p>
    <w:p w:rsidR="0072468C" w:rsidRPr="0072468C" w:rsidRDefault="0072468C" w:rsidP="0072468C">
      <w:pPr>
        <w:jc w:val="center"/>
        <w:rPr>
          <w:rFonts w:ascii="Segoe UI" w:hAnsi="Segoe UI" w:cs="Segoe UI"/>
          <w:b/>
          <w:sz w:val="28"/>
          <w:szCs w:val="28"/>
        </w:rPr>
      </w:pPr>
      <w:r w:rsidRPr="0072468C">
        <w:rPr>
          <w:rFonts w:ascii="Segoe UI" w:hAnsi="Segoe UI" w:cs="Segoe UI"/>
          <w:b/>
          <w:sz w:val="28"/>
          <w:szCs w:val="28"/>
        </w:rPr>
        <w:t>Let us know how we can support you in your journey to service!</w:t>
      </w:r>
    </w:p>
    <w:p w:rsidR="0072468C" w:rsidRDefault="0072468C" w:rsidP="0072468C">
      <w:pPr>
        <w:rPr>
          <w:rFonts w:ascii="Segoe UI" w:hAnsi="Segoe UI" w:cs="Segoe UI"/>
        </w:rPr>
      </w:pPr>
    </w:p>
    <w:p w:rsidR="0072468C" w:rsidRDefault="0072468C" w:rsidP="0072468C">
      <w:pPr>
        <w:rPr>
          <w:rFonts w:ascii="Segoe UI" w:hAnsi="Segoe UI" w:cs="Segoe UI"/>
        </w:rPr>
      </w:pPr>
      <w:r>
        <w:rPr>
          <w:rFonts w:ascii="Segoe UI" w:hAnsi="Segoe UI" w:cs="Segoe UI"/>
        </w:rPr>
        <w:t>CVN Recruiters:</w:t>
      </w:r>
    </w:p>
    <w:p w:rsidR="0072468C" w:rsidRDefault="0072468C" w:rsidP="0072468C">
      <w:pPr>
        <w:rPr>
          <w:rFonts w:ascii="Segoe UI" w:hAnsi="Segoe UI" w:cs="Segoe UI"/>
        </w:rPr>
      </w:pPr>
      <w:r>
        <w:rPr>
          <w:rFonts w:ascii="Segoe UI" w:hAnsi="Segoe UI" w:cs="Segoe UI"/>
        </w:rPr>
        <w:t xml:space="preserve">Michael Garcia – </w:t>
      </w:r>
      <w:hyperlink r:id="rId6" w:history="1">
        <w:r w:rsidRPr="00A2522F">
          <w:rPr>
            <w:rStyle w:val="Hyperlink"/>
            <w:rFonts w:ascii="Segoe UI" w:hAnsi="Segoe UI" w:cs="Segoe UI"/>
          </w:rPr>
          <w:t>mgarcia@catholicvolunteernetwork.org</w:t>
        </w:r>
      </w:hyperlink>
      <w:r>
        <w:rPr>
          <w:rFonts w:ascii="Segoe UI" w:hAnsi="Segoe UI" w:cs="Segoe UI"/>
        </w:rPr>
        <w:t>, 301-270-0900 ext. 22</w:t>
      </w:r>
    </w:p>
    <w:p w:rsidR="0072468C" w:rsidRDefault="0072468C" w:rsidP="0072468C">
      <w:pPr>
        <w:rPr>
          <w:rFonts w:ascii="Segoe UI" w:hAnsi="Segoe UI" w:cs="Segoe UI"/>
        </w:rPr>
      </w:pPr>
      <w:r>
        <w:rPr>
          <w:rFonts w:ascii="Segoe UI" w:hAnsi="Segoe UI" w:cs="Segoe UI"/>
        </w:rPr>
        <w:t xml:space="preserve">Gordon Wong – </w:t>
      </w:r>
      <w:hyperlink r:id="rId7" w:history="1">
        <w:r w:rsidRPr="00A2522F">
          <w:rPr>
            <w:rStyle w:val="Hyperlink"/>
            <w:rFonts w:ascii="Segoe UI" w:hAnsi="Segoe UI" w:cs="Segoe UI"/>
          </w:rPr>
          <w:t>gwong@catholicvolunteernetwork.org</w:t>
        </w:r>
      </w:hyperlink>
      <w:r>
        <w:rPr>
          <w:rFonts w:ascii="Segoe UI" w:hAnsi="Segoe UI" w:cs="Segoe UI"/>
        </w:rPr>
        <w:t xml:space="preserve">, 301-270-0900 ext. </w:t>
      </w:r>
      <w:r w:rsidR="003A4E8E">
        <w:rPr>
          <w:rFonts w:ascii="Segoe UI" w:hAnsi="Segoe UI" w:cs="Segoe UI"/>
        </w:rPr>
        <w:t>15</w:t>
      </w:r>
    </w:p>
    <w:p w:rsidR="003A4E8E" w:rsidRDefault="003A4E8E" w:rsidP="0072468C">
      <w:pPr>
        <w:rPr>
          <w:rFonts w:ascii="Segoe UI" w:hAnsi="Segoe UI" w:cs="Segoe UI"/>
        </w:rPr>
      </w:pPr>
      <w:r>
        <w:rPr>
          <w:rFonts w:ascii="Segoe UI" w:hAnsi="Segoe UI" w:cs="Segoe UI"/>
          <w:noProof/>
        </w:rPr>
        <w:drawing>
          <wp:anchor distT="0" distB="0" distL="114300" distR="114300" simplePos="0" relativeHeight="251658240" behindDoc="1" locked="0" layoutInCell="1" allowOverlap="1" wp14:anchorId="6D2C51DC" wp14:editId="584D5743">
            <wp:simplePos x="0" y="0"/>
            <wp:positionH relativeFrom="column">
              <wp:posOffset>1352550</wp:posOffset>
            </wp:positionH>
            <wp:positionV relativeFrom="paragraph">
              <wp:posOffset>76835</wp:posOffset>
            </wp:positionV>
            <wp:extent cx="3230880" cy="999490"/>
            <wp:effectExtent l="0" t="0" r="7620" b="0"/>
            <wp:wrapThrough wrapText="bothSides">
              <wp:wrapPolygon edited="0">
                <wp:start x="0" y="0"/>
                <wp:lineTo x="0" y="20996"/>
                <wp:lineTo x="21524" y="20996"/>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0880" cy="999490"/>
                    </a:xfrm>
                    <a:prstGeom prst="rect">
                      <a:avLst/>
                    </a:prstGeom>
                  </pic:spPr>
                </pic:pic>
              </a:graphicData>
            </a:graphic>
            <wp14:sizeRelH relativeFrom="page">
              <wp14:pctWidth>0</wp14:pctWidth>
            </wp14:sizeRelH>
            <wp14:sizeRelV relativeFrom="page">
              <wp14:pctHeight>0</wp14:pctHeight>
            </wp14:sizeRelV>
          </wp:anchor>
        </w:drawing>
      </w:r>
    </w:p>
    <w:p w:rsidR="003A4E8E" w:rsidRPr="0072468C" w:rsidRDefault="003A4E8E" w:rsidP="0072468C">
      <w:pPr>
        <w:rPr>
          <w:rFonts w:ascii="Segoe UI" w:hAnsi="Segoe UI" w:cs="Segoe UI"/>
        </w:rPr>
      </w:pPr>
      <w:r w:rsidRPr="003A4E8E">
        <w:rPr>
          <w:rFonts w:ascii="Segoe UI" w:hAnsi="Segoe UI" w:cs="Segoe UI"/>
          <w:noProof/>
        </w:rPr>
        <mc:AlternateContent>
          <mc:Choice Requires="wps">
            <w:drawing>
              <wp:anchor distT="0" distB="0" distL="114300" distR="114300" simplePos="0" relativeHeight="251660288" behindDoc="0" locked="0" layoutInCell="1" allowOverlap="1" wp14:editId="36B11C9B">
                <wp:simplePos x="0" y="0"/>
                <wp:positionH relativeFrom="column">
                  <wp:posOffset>800100</wp:posOffset>
                </wp:positionH>
                <wp:positionV relativeFrom="paragraph">
                  <wp:posOffset>790575</wp:posOffset>
                </wp:positionV>
                <wp:extent cx="411734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1403985"/>
                        </a:xfrm>
                        <a:prstGeom prst="rect">
                          <a:avLst/>
                        </a:prstGeom>
                        <a:noFill/>
                        <a:ln w="9525">
                          <a:noFill/>
                          <a:miter lim="800000"/>
                          <a:headEnd/>
                          <a:tailEnd/>
                        </a:ln>
                      </wps:spPr>
                      <wps:txbx>
                        <w:txbxContent>
                          <w:p w:rsidR="003A4E8E" w:rsidRPr="003A4E8E" w:rsidRDefault="003A4E8E">
                            <w:pPr>
                              <w:rPr>
                                <w:rFonts w:ascii="Candara" w:hAnsi="Candara"/>
                                <w:sz w:val="40"/>
                                <w:szCs w:val="40"/>
                              </w:rPr>
                            </w:pPr>
                            <w:r w:rsidRPr="003A4E8E">
                              <w:rPr>
                                <w:rFonts w:ascii="Candara" w:hAnsi="Candara"/>
                                <w:sz w:val="40"/>
                                <w:szCs w:val="40"/>
                              </w:rPr>
                              <w:t>www.catholicvolunteernetwork.org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62.25pt;width:324.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zIDg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" filled="f" stroked="f">
                <v:textbox style="mso-fit-shape-to-text:t">
                  <w:txbxContent>
                    <w:p w:rsidR="003A4E8E" w:rsidRPr="003A4E8E" w:rsidRDefault="003A4E8E">
                      <w:pPr>
                        <w:rPr>
                          <w:rFonts w:ascii="Candara" w:hAnsi="Candara"/>
                          <w:sz w:val="40"/>
                          <w:szCs w:val="40"/>
                        </w:rPr>
                      </w:pPr>
                      <w:r w:rsidRPr="003A4E8E">
                        <w:rPr>
                          <w:rFonts w:ascii="Candara" w:hAnsi="Candara"/>
                          <w:sz w:val="40"/>
                          <w:szCs w:val="40"/>
                        </w:rPr>
                        <w:t>www.catholicvolunteernetwork.org</w:t>
                      </w:r>
                    </w:p>
                  </w:txbxContent>
                </v:textbox>
              </v:shape>
            </w:pict>
          </mc:Fallback>
        </mc:AlternateContent>
      </w:r>
    </w:p>
    <w:sectPr w:rsidR="003A4E8E" w:rsidRPr="00724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06684"/>
    <w:multiLevelType w:val="hybridMultilevel"/>
    <w:tmpl w:val="A07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22E43"/>
    <w:multiLevelType w:val="hybridMultilevel"/>
    <w:tmpl w:val="008C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8C"/>
    <w:rsid w:val="003A4E8E"/>
    <w:rsid w:val="0072468C"/>
    <w:rsid w:val="00A9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68C"/>
    <w:pPr>
      <w:ind w:left="720"/>
      <w:contextualSpacing/>
    </w:pPr>
  </w:style>
  <w:style w:type="character" w:styleId="Hyperlink">
    <w:name w:val="Hyperlink"/>
    <w:basedOn w:val="DefaultParagraphFont"/>
    <w:uiPriority w:val="99"/>
    <w:unhideWhenUsed/>
    <w:rsid w:val="0072468C"/>
    <w:rPr>
      <w:color w:val="0000FF" w:themeColor="hyperlink"/>
      <w:u w:val="single"/>
    </w:rPr>
  </w:style>
  <w:style w:type="paragraph" w:styleId="BalloonText">
    <w:name w:val="Balloon Text"/>
    <w:basedOn w:val="Normal"/>
    <w:link w:val="BalloonTextChar"/>
    <w:uiPriority w:val="99"/>
    <w:semiHidden/>
    <w:unhideWhenUsed/>
    <w:rsid w:val="003A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68C"/>
    <w:pPr>
      <w:ind w:left="720"/>
      <w:contextualSpacing/>
    </w:pPr>
  </w:style>
  <w:style w:type="character" w:styleId="Hyperlink">
    <w:name w:val="Hyperlink"/>
    <w:basedOn w:val="DefaultParagraphFont"/>
    <w:uiPriority w:val="99"/>
    <w:unhideWhenUsed/>
    <w:rsid w:val="0072468C"/>
    <w:rPr>
      <w:color w:val="0000FF" w:themeColor="hyperlink"/>
      <w:u w:val="single"/>
    </w:rPr>
  </w:style>
  <w:style w:type="paragraph" w:styleId="BalloonText">
    <w:name w:val="Balloon Text"/>
    <w:basedOn w:val="Normal"/>
    <w:link w:val="BalloonTextChar"/>
    <w:uiPriority w:val="99"/>
    <w:semiHidden/>
    <w:unhideWhenUsed/>
    <w:rsid w:val="003A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gwong@catholicvolunteer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arcia@catholicvolunteernetwork.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Catholic Volunteer Network</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Mulembe</dc:creator>
  <cp:keywords/>
  <dc:description/>
  <cp:lastModifiedBy>Katie Mulembe</cp:lastModifiedBy>
  <cp:revision>1</cp:revision>
  <dcterms:created xsi:type="dcterms:W3CDTF">2013-11-15T22:00:00Z</dcterms:created>
  <dcterms:modified xsi:type="dcterms:W3CDTF">2013-11-15T22:14:00Z</dcterms:modified>
</cp:coreProperties>
</file>